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  <w:gridCol w:w="222"/>
        <w:gridCol w:w="1806"/>
        <w:gridCol w:w="222"/>
      </w:tblGrid>
      <w:tr w:rsidR="00765487" w:rsidRPr="00765487" w:rsidTr="00765487">
        <w:trPr>
          <w:tblCellSpacing w:w="0" w:type="dxa"/>
        </w:trPr>
        <w:tc>
          <w:tcPr>
            <w:tcW w:w="6600" w:type="dxa"/>
            <w:hideMark/>
          </w:tcPr>
          <w:tbl>
            <w:tblPr>
              <w:tblW w:w="6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ANNEXURE-B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6548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DECLARATION FORM FOR EXPORT OF GOODS UNDER CLAIM FOR DRAWBACK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765487" w:rsidRPr="00765487" w:rsidRDefault="00765487" w:rsidP="007654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To be filled in by the Service Centre</w:t>
                  </w:r>
                </w:p>
                <w:p w:rsidR="00765487" w:rsidRPr="00765487" w:rsidRDefault="00765487" w:rsidP="007654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Date of Presentation Job No. Date :</w:t>
                  </w:r>
                </w:p>
                <w:p w:rsidR="00765487" w:rsidRPr="00765487" w:rsidRDefault="00765487" w:rsidP="007654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Bill No: Date :</w:t>
                  </w:r>
                </w:p>
                <w:p w:rsidR="00765487" w:rsidRPr="00765487" w:rsidRDefault="00765487" w:rsidP="007654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Signature</w:t>
                  </w:r>
                </w:p>
                <w:p w:rsidR="00765487" w:rsidRPr="00765487" w:rsidRDefault="00765487" w:rsidP="007654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To be filled in by Exporters/C.H.A.</w:t>
                  </w:r>
                </w:p>
                <w:tbl>
                  <w:tblPr>
                    <w:tblW w:w="94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0"/>
                    <w:gridCol w:w="4680"/>
                  </w:tblGrid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1. RBI Ten digit code: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2. CHA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Licence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No:   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Name: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3.  (a) IEC Code No: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rHeight w:val="750"/>
                      <w:tblCellSpacing w:w="0" w:type="dxa"/>
                    </w:trPr>
                    <w:tc>
                      <w:tcPr>
                        <w:tcW w:w="4770" w:type="dxa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(b) Name &amp; Address of Exporter: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(c) Exporter Type:  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(a)[P] Private / [G] Government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(b)[R] Merchant / [F] Manufacturer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4. A/C No. of the Exporter (in the 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br/>
                          <w:t>  State Bank of India A.C.C. Mumbai ):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5. (a) Type of Export House: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[EH] Export House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[SH] Star Trading House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[SS] Super Star Trading House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(b) Certificate No.: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6. State of origin of export goods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br/>
                          <w:t>   (Maharashtra/Gujarat/Goa etc.):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7. Consignee Name &amp; Address: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8.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Cosnsignee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Country: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9. Port of Destination: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10. Final Destination Country: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11. (a) Name &amp; Address of the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9450" w:type="dxa"/>
                        <w:gridSpan w:val="2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Dealer /Bank through which</w:t>
                        </w:r>
                        <w:bookmarkStart w:id="0" w:name="_GoBack"/>
                        <w:bookmarkEnd w:id="0"/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export proceeds to be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realised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(b) Account No.: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    (c)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Authorised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Dealer Code: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12. (a) GR-1 No.: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Date: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 (b) RBI Waiver No: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Date: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 Invoice Details: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13. Invoice Number: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Date: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14. (a) Whether consignee and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br/>
                          <w:t>     Buyer are same:</w:t>
                        </w:r>
                      </w:p>
                    </w:tc>
                    <w:tc>
                      <w:tcPr>
                        <w:tcW w:w="4680" w:type="dxa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(YES/NO)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 (b) if No, Buyer's Name &amp; address: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15. Currency of Invoice: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16. Export Contract No: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17. Nature of Payment: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[LC] Letter of Credit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[DA] Delivery against Acceptance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[DP] Delivery against Payment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[AP] Advance Payment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18. Period of payment as per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br/>
                          <w:t>    Contract (No. of Days):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19. (a) Nature of Contract: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[1] FOB [2] CIF [3]CF [4] CI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(b) Whether unit price includes: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[F] Freight [I] Insurance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[B] Freight &amp; Insurance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[N] None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477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(c)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9450" w:type="dxa"/>
                        <w:gridSpan w:val="2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9" style="width:165pt;height:1.5pt" o:hrpct="500" o:hralign="center" o:hrstd="t" o:hr="t" fillcolor="#a0a0a0" stroked="f"/>
                          </w:pic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9450" w:type="dxa"/>
                        <w:gridSpan w:val="2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50"/>
                          <w:gridCol w:w="1125"/>
                          <w:gridCol w:w="1500"/>
                          <w:gridCol w:w="1125"/>
                        </w:tblGrid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125" w:type="dxa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RATE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CURRENCY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AMOUNT</w:t>
                              </w: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Discount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Commission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Other Deductions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Packing &amp; Misc. Charges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Freight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65487" w:rsidRPr="007654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65487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Insurance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65487" w:rsidRPr="00765487" w:rsidRDefault="00765487" w:rsidP="007654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9450" w:type="dxa"/>
                        <w:gridSpan w:val="2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0" style="width:165pt;height:1.5pt" o:hrpct="500" o:hralign="center" o:hrstd="t" o:hr="t" fillcolor="#a0a0a0" stroked="f"/>
                          </w:pict>
                        </w:r>
                      </w:p>
                    </w:tc>
                  </w:tr>
                  <w:tr w:rsidR="00765487" w:rsidRPr="00765487" w:rsidTr="00765487">
                    <w:trPr>
                      <w:trHeight w:val="750"/>
                      <w:tblCellSpacing w:w="0" w:type="dxa"/>
                    </w:trPr>
                    <w:tc>
                      <w:tcPr>
                        <w:tcW w:w="4770" w:type="dxa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    (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d) Name &amp; Address of the person 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to</w:t>
                        </w: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br/>
                          <w:t>       whom the commission is paid :</w:t>
                        </w:r>
                      </w:p>
                    </w:tc>
                    <w:tc>
                      <w:tcPr>
                        <w:tcW w:w="4680" w:type="dxa"/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hideMark/>
          </w:tcPr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4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3350" cy="38100"/>
                  <wp:effectExtent l="0" t="0" r="0" b="0"/>
                  <wp:docPr id="58" name="Picture 58" descr="http://www.bluedart.com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bluedart.com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hideMark/>
          </w:tcPr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hideMark/>
          </w:tcPr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4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" cy="38100"/>
                  <wp:effectExtent l="0" t="0" r="0" b="0"/>
                  <wp:docPr id="32" name="Picture 32" descr="http://www.bluedart.com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bluedart.com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487" w:rsidRPr="00765487" w:rsidRDefault="00765487" w:rsidP="007654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tblInd w:w="-1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25"/>
        <w:gridCol w:w="9525"/>
      </w:tblGrid>
      <w:tr w:rsidR="00765487" w:rsidRPr="00765487" w:rsidTr="00765487">
        <w:trPr>
          <w:tblCellSpacing w:w="0" w:type="dxa"/>
        </w:trPr>
        <w:tc>
          <w:tcPr>
            <w:tcW w:w="1950" w:type="dxa"/>
            <w:vAlign w:val="center"/>
            <w:hideMark/>
          </w:tcPr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4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3350" cy="38100"/>
                  <wp:effectExtent l="0" t="0" r="0" b="0"/>
                  <wp:docPr id="30" name="Picture 30" descr="http://www.bluedart.com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bluedart.com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5" w:type="dxa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4387"/>
            </w:tblGrid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20. Item-wise Details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5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  <w:gridCol w:w="517"/>
                    <w:gridCol w:w="1437"/>
                    <w:gridCol w:w="385"/>
                    <w:gridCol w:w="513"/>
                    <w:gridCol w:w="598"/>
                  </w:tblGrid>
                  <w:tr w:rsidR="00765487" w:rsidRPr="0076548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Item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Sl.No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RITC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Generic &amp; Item Description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Qty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A/C Unit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Unit Price</w:t>
                        </w:r>
                      </w:p>
                    </w:tc>
                  </w:tr>
                  <w:tr w:rsidR="00765487" w:rsidRPr="00765487">
                    <w:trPr>
                      <w:trHeight w:val="105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65487" w:rsidRPr="00765487">
                    <w:trPr>
                      <w:tblCellSpacing w:w="0" w:type="dxa"/>
                    </w:trPr>
                    <w:tc>
                      <w:tcPr>
                        <w:tcW w:w="10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65487" w:rsidRPr="0076548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</w:tbl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996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2"/>
                    <w:gridCol w:w="659"/>
                    <w:gridCol w:w="659"/>
                    <w:gridCol w:w="460"/>
                    <w:gridCol w:w="437"/>
                    <w:gridCol w:w="838"/>
                    <w:gridCol w:w="624"/>
                  </w:tblGrid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3996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Duty Drawback Details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S.S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No.Of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DBK Sch.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Apdx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No.Of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Public Notice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Cond No.in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Appdx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Qty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For DBK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A/C Unit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DBK Rate Claimed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Brand Rate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Regn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 No.</w:t>
                        </w:r>
                      </w:p>
                    </w:tc>
                  </w:tr>
                  <w:tr w:rsidR="00765487" w:rsidRPr="00765487" w:rsidTr="00765487">
                    <w:trPr>
                      <w:trHeight w:val="6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</w:tbl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21. INFORMATION ON RAW MATERIALS</w:t>
                  </w: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    (To be given where Drawback claimed is on the basis of Raw Materials used)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1"/>
                    <w:gridCol w:w="939"/>
                    <w:gridCol w:w="2022"/>
                    <w:gridCol w:w="1159"/>
                    <w:gridCol w:w="385"/>
                    <w:gridCol w:w="875"/>
                    <w:gridCol w:w="2255"/>
                  </w:tblGrid>
                  <w:tr w:rsidR="00765487" w:rsidRPr="00765487" w:rsidTr="0076548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Invoice No: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Item No: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 xml:space="preserve">Raw Material </w:t>
                        </w: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Sl.No</w:t>
                        </w:r>
                        <w:proofErr w:type="spellEnd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Qty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A/C Unit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</w:rPr>
                          <w:t>Rate at Which DBK Claimed</w: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  <w:jc w:val="center"/>
                    </w:trPr>
                    <w:tc>
                      <w:tcPr>
                        <w:tcW w:w="8602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47.5pt;height:1.5pt" o:hrpct="750" o:hralign="center" o:hrstd="t" o:hr="t" fillcolor="#a0a0a0" stroked="f"/>
                          </w:pic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  <w:jc w:val="center"/>
                    </w:trPr>
                    <w:tc>
                      <w:tcPr>
                        <w:tcW w:w="8602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47.5pt;height:1.5pt" o:hrpct="750" o:hralign="center" o:hrstd="t" o:hr="t" fillcolor="#a0a0a0" stroked="f"/>
                          </w:pic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  <w:jc w:val="center"/>
                    </w:trPr>
                    <w:tc>
                      <w:tcPr>
                        <w:tcW w:w="8602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7" style="width:247.5pt;height:1.5pt" o:hrpct="750" o:hralign="center" o:hrstd="t" o:hr="t" fillcolor="#a0a0a0" stroked="f"/>
                          </w:pict>
                        </w:r>
                      </w:p>
                    </w:tc>
                  </w:tr>
                  <w:tr w:rsidR="00765487" w:rsidRPr="00765487" w:rsidTr="00765487">
                    <w:trPr>
                      <w:tblCellSpacing w:w="0" w:type="dxa"/>
                      <w:jc w:val="center"/>
                    </w:trPr>
                    <w:tc>
                      <w:tcPr>
                        <w:tcW w:w="8602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5487" w:rsidRPr="00765487" w:rsidRDefault="00765487" w:rsidP="007654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654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8" style="width:247.5pt;height:1.5pt" o:hrpct="750" o:hralign="center" o:hrstd="t" o:hr="t" fillcolor="#a0a0a0" stroked="f"/>
                          </w:pict>
                        </w:r>
                      </w:p>
                    </w:tc>
                  </w:tr>
                </w:tbl>
                <w:p w:rsidR="00765487" w:rsidRPr="00765487" w:rsidRDefault="00765487" w:rsidP="00765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22. QUOTA RELATED INFORMATION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    </w:t>
                  </w:r>
                  <w:proofErr w:type="spellStart"/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QuotaCertificateNo</w:t>
                  </w:r>
                  <w:proofErr w:type="spellEnd"/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/Export </w:t>
                  </w:r>
                  <w:proofErr w:type="spellStart"/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LicenceNo</w:t>
                  </w:r>
                  <w:proofErr w:type="spellEnd"/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    Agency Name (AEPC/CTEPC/APEDA):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    Expiry 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    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rHeight w:val="750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    </w:t>
                  </w:r>
                </w:p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Default="00765487" w:rsidP="007654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Declaration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>I.   I/We declare that the particulars given herein above are true and correct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II.  I/We enclose herewith the copies of the following documents(to be submitted with      the export goods in the warehouse)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1.   GR Declaration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2.   DBK Declaration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3.   DEEC Declaration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4.   Invoice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5.   Quota/inspection etc. Certificates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6.   Other (specify)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Name of the Exporter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Name of CHA: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Designation: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Signature: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ID Card No: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Dated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65487" w:rsidRPr="00765487">
              <w:trPr>
                <w:trHeight w:val="750"/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u w:val="single"/>
                    </w:rPr>
                    <w:t>Instructions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1. All entries to be made in capital letters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2. Documents should be typed or neatly hand written</w:t>
                  </w:r>
                </w:p>
              </w:tc>
            </w:tr>
            <w:tr w:rsidR="00765487" w:rsidRPr="0076548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65487" w:rsidRPr="00765487" w:rsidRDefault="00765487" w:rsidP="007654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5487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3. Photocopy of Invoice has to be attached separately with declaration form for Data Entry.</w:t>
                  </w:r>
                </w:p>
              </w:tc>
            </w:tr>
          </w:tbl>
          <w:p w:rsidR="00765487" w:rsidRPr="00765487" w:rsidRDefault="00765487" w:rsidP="0076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139F" w:rsidRPr="00765487" w:rsidRDefault="00765487" w:rsidP="00765487"/>
    <w:sectPr w:rsidR="001A139F" w:rsidRPr="0076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23017E"/>
    <w:rsid w:val="00602069"/>
    <w:rsid w:val="00652465"/>
    <w:rsid w:val="006D29A1"/>
    <w:rsid w:val="0075165E"/>
    <w:rsid w:val="00765487"/>
    <w:rsid w:val="00AF537B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B162-04E0-4E47-AEE1-33BCB907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2016-09-24T12:34:00Z</dcterms:created>
  <dcterms:modified xsi:type="dcterms:W3CDTF">2016-09-24T12:34:00Z</dcterms:modified>
</cp:coreProperties>
</file>